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80B" w:rsidRDefault="0044080B" w:rsidP="0044080B">
      <w:pPr>
        <w:autoSpaceDE w:val="0"/>
        <w:autoSpaceDN w:val="0"/>
        <w:adjustRightInd w:val="0"/>
        <w:spacing w:line="240" w:lineRule="auto"/>
        <w:rPr>
          <w:rFonts w:ascii="Arial Black" w:eastAsia="Times New Roman" w:hAnsi="Arial Black" w:cs="Arial Black"/>
          <w:b/>
          <w:bCs/>
          <w:sz w:val="52"/>
          <w:szCs w:val="52"/>
          <w:lang w:val="en-US"/>
        </w:rPr>
      </w:pPr>
      <w:r>
        <w:rPr>
          <w:rFonts w:ascii="Arial Black" w:eastAsia="Times New Roman" w:hAnsi="Arial Black" w:cs="Arial Black"/>
          <w:b/>
          <w:bCs/>
          <w:noProof/>
          <w:sz w:val="52"/>
          <w:szCs w:val="52"/>
          <w:lang w:val="en-US"/>
        </w:rPr>
        <w:drawing>
          <wp:inline distT="0" distB="0" distL="0" distR="0" wp14:anchorId="74E7244C" wp14:editId="62686D2C">
            <wp:extent cx="2971800" cy="419100"/>
            <wp:effectExtent l="0" t="0" r="0" b="0"/>
            <wp:docPr id="38" name="Picture 38" descr="SCC_log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_logo0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1800" cy="419100"/>
                    </a:xfrm>
                    <a:prstGeom prst="rect">
                      <a:avLst/>
                    </a:prstGeom>
                    <a:noFill/>
                    <a:ln>
                      <a:noFill/>
                    </a:ln>
                  </pic:spPr>
                </pic:pic>
              </a:graphicData>
            </a:graphic>
          </wp:inline>
        </w:drawing>
      </w:r>
    </w:p>
    <w:p w:rsidR="0044080B" w:rsidRDefault="0044080B" w:rsidP="0044080B">
      <w:pPr>
        <w:autoSpaceDE w:val="0"/>
        <w:autoSpaceDN w:val="0"/>
        <w:adjustRightInd w:val="0"/>
        <w:spacing w:before="120" w:after="360" w:line="240" w:lineRule="auto"/>
        <w:rPr>
          <w:rFonts w:ascii="Arial Black" w:eastAsia="Times New Roman" w:hAnsi="Arial Black" w:cs="Arial Black"/>
          <w:b/>
          <w:bCs/>
          <w:sz w:val="44"/>
          <w:szCs w:val="44"/>
          <w:lang w:val="en-US"/>
        </w:rPr>
      </w:pPr>
      <w:r w:rsidRPr="00603077">
        <w:rPr>
          <w:rFonts w:ascii="Arial Black" w:eastAsia="Times New Roman" w:hAnsi="Arial Black" w:cs="Arial Black"/>
          <w:b/>
          <w:bCs/>
          <w:sz w:val="44"/>
          <w:szCs w:val="44"/>
          <w:lang w:val="en-US"/>
        </w:rPr>
        <w:t>FOR IMMEDIATE RELEASE</w:t>
      </w:r>
    </w:p>
    <w:p w:rsidR="0044080B" w:rsidRDefault="0044080B" w:rsidP="0044080B">
      <w:pPr>
        <w:spacing w:after="200" w:line="276" w:lineRule="auto"/>
        <w:jc w:val="center"/>
        <w:rPr>
          <w:rFonts w:ascii="Arial Black" w:eastAsia="Times New Roman" w:hAnsi="Arial Black" w:cs="Arial Black"/>
          <w:b/>
          <w:bCs/>
          <w:sz w:val="52"/>
          <w:szCs w:val="52"/>
          <w:lang w:val="en-US"/>
        </w:rPr>
      </w:pPr>
      <w:r>
        <w:rPr>
          <w:rFonts w:ascii="Arial Black" w:eastAsia="Times New Roman" w:hAnsi="Arial Black" w:cs="Arial Black"/>
          <w:b/>
          <w:bCs/>
          <w:noProof/>
          <w:sz w:val="52"/>
          <w:szCs w:val="52"/>
          <w:lang w:val="en-US"/>
        </w:rPr>
        <w:drawing>
          <wp:inline distT="0" distB="0" distL="0" distR="0" wp14:anchorId="5B310AAC" wp14:editId="03735296">
            <wp:extent cx="3505555" cy="889122"/>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front_CAM_wordmark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3719" cy="893729"/>
                    </a:xfrm>
                    <a:prstGeom prst="rect">
                      <a:avLst/>
                    </a:prstGeom>
                  </pic:spPr>
                </pic:pic>
              </a:graphicData>
            </a:graphic>
          </wp:inline>
        </w:drawing>
      </w:r>
    </w:p>
    <w:p w:rsidR="0044080B" w:rsidRDefault="008837C9" w:rsidP="008837C9">
      <w:pPr>
        <w:spacing w:line="240" w:lineRule="auto"/>
        <w:rPr>
          <w:b/>
          <w:sz w:val="28"/>
          <w:szCs w:val="28"/>
        </w:rPr>
      </w:pPr>
      <w:r>
        <w:rPr>
          <w:b/>
          <w:sz w:val="28"/>
          <w:szCs w:val="28"/>
        </w:rPr>
        <w:t xml:space="preserve">WaterFront – One Day to Make Craft a Part of Your Life </w:t>
      </w:r>
    </w:p>
    <w:p w:rsidR="008837C9" w:rsidRPr="00603077" w:rsidRDefault="008837C9" w:rsidP="008837C9">
      <w:pPr>
        <w:spacing w:line="240" w:lineRule="auto"/>
        <w:rPr>
          <w:rFonts w:ascii="Arial" w:hAnsi="Arial" w:cs="Arial"/>
          <w:spacing w:val="-3"/>
          <w:sz w:val="20"/>
          <w:szCs w:val="20"/>
          <w:lang w:val="en-GB"/>
        </w:rPr>
      </w:pPr>
    </w:p>
    <w:p w:rsidR="0044080B" w:rsidRDefault="0044080B" w:rsidP="0044080B">
      <w:pPr>
        <w:spacing w:line="240" w:lineRule="auto"/>
        <w:rPr>
          <w:b/>
          <w:sz w:val="20"/>
          <w:szCs w:val="20"/>
        </w:rPr>
      </w:pPr>
      <w:r w:rsidRPr="00993130">
        <w:rPr>
          <w:b/>
          <w:sz w:val="20"/>
          <w:szCs w:val="20"/>
        </w:rPr>
        <w:t>WaterFront Craft Art</w:t>
      </w:r>
      <w:r>
        <w:rPr>
          <w:b/>
          <w:sz w:val="20"/>
          <w:szCs w:val="20"/>
        </w:rPr>
        <w:t xml:space="preserve"> Market 2014</w:t>
      </w:r>
    </w:p>
    <w:p w:rsidR="0044080B" w:rsidRDefault="0044080B" w:rsidP="0044080B">
      <w:pPr>
        <w:spacing w:line="240" w:lineRule="auto"/>
        <w:rPr>
          <w:sz w:val="20"/>
          <w:szCs w:val="20"/>
        </w:rPr>
      </w:pPr>
      <w:r>
        <w:rPr>
          <w:sz w:val="20"/>
          <w:szCs w:val="20"/>
        </w:rPr>
        <w:t>Kiwanis Park North (Spadina Cres. &amp; 22</w:t>
      </w:r>
      <w:r w:rsidRPr="00F81A9F">
        <w:rPr>
          <w:sz w:val="20"/>
          <w:szCs w:val="20"/>
          <w:vertAlign w:val="superscript"/>
        </w:rPr>
        <w:t>nd</w:t>
      </w:r>
      <w:r>
        <w:rPr>
          <w:sz w:val="20"/>
          <w:szCs w:val="20"/>
        </w:rPr>
        <w:t xml:space="preserve"> St)</w:t>
      </w:r>
    </w:p>
    <w:p w:rsidR="0044080B" w:rsidRDefault="0044080B" w:rsidP="0044080B">
      <w:pPr>
        <w:spacing w:line="240" w:lineRule="auto"/>
        <w:rPr>
          <w:sz w:val="20"/>
          <w:szCs w:val="20"/>
        </w:rPr>
      </w:pPr>
      <w:r>
        <w:rPr>
          <w:sz w:val="20"/>
          <w:szCs w:val="20"/>
        </w:rPr>
        <w:t>Saturday, June 28 from 10am – 7pm</w:t>
      </w:r>
    </w:p>
    <w:p w:rsidR="0044080B" w:rsidRDefault="0044080B" w:rsidP="0044080B">
      <w:pPr>
        <w:spacing w:line="240" w:lineRule="auto"/>
        <w:rPr>
          <w:sz w:val="20"/>
          <w:szCs w:val="20"/>
        </w:rPr>
      </w:pPr>
      <w:r>
        <w:rPr>
          <w:sz w:val="20"/>
          <w:szCs w:val="20"/>
        </w:rPr>
        <w:t>FREE Admission</w:t>
      </w:r>
    </w:p>
    <w:p w:rsidR="0044080B" w:rsidRDefault="0044080B" w:rsidP="0044080B">
      <w:pPr>
        <w:spacing w:line="240" w:lineRule="auto"/>
        <w:rPr>
          <w:sz w:val="20"/>
          <w:szCs w:val="20"/>
        </w:rPr>
      </w:pPr>
    </w:p>
    <w:p w:rsidR="00B16E2F" w:rsidRDefault="008837C9" w:rsidP="007272E1">
      <w:pPr>
        <w:spacing w:line="240" w:lineRule="auto"/>
        <w:rPr>
          <w:sz w:val="20"/>
          <w:szCs w:val="20"/>
        </w:rPr>
      </w:pPr>
      <w:r>
        <w:rPr>
          <w:sz w:val="20"/>
          <w:szCs w:val="20"/>
        </w:rPr>
        <w:t>For one day only, visitors can head to Kiwanis Park North to purchase fine craft and art, participate in an interactive craft demonstration, and enjoy live music and fun activities for the whole family.</w:t>
      </w:r>
    </w:p>
    <w:p w:rsidR="008837C9" w:rsidRPr="008837C9" w:rsidRDefault="008837C9" w:rsidP="007272E1">
      <w:pPr>
        <w:spacing w:line="240" w:lineRule="auto"/>
        <w:rPr>
          <w:sz w:val="20"/>
          <w:szCs w:val="20"/>
        </w:rPr>
      </w:pPr>
    </w:p>
    <w:p w:rsidR="00B16E2F" w:rsidRDefault="00EE4673" w:rsidP="00B16E2F">
      <w:pPr>
        <w:pStyle w:val="PlainText"/>
      </w:pPr>
      <w:r>
        <w:t>New date and location for W</w:t>
      </w:r>
      <w:r w:rsidR="00B16E2F">
        <w:t>aterfront 2014</w:t>
      </w:r>
      <w:r>
        <w:t>:</w:t>
      </w:r>
    </w:p>
    <w:p w:rsidR="00B16E2F" w:rsidRDefault="00B16E2F" w:rsidP="00B16E2F">
      <w:pPr>
        <w:pStyle w:val="PlainText"/>
      </w:pPr>
    </w:p>
    <w:p w:rsidR="00B16E2F" w:rsidRDefault="00B16E2F" w:rsidP="00B16E2F">
      <w:pPr>
        <w:pStyle w:val="PlainText"/>
      </w:pPr>
      <w:r>
        <w:t xml:space="preserve">This year marks a change for the </w:t>
      </w:r>
      <w:r w:rsidR="00EE4673">
        <w:t>well-known</w:t>
      </w:r>
      <w:r>
        <w:t xml:space="preserve"> craft market. After taking place for several years on the second Saturday in June at </w:t>
      </w:r>
      <w:r w:rsidR="00EE4673">
        <w:t>River L</w:t>
      </w:r>
      <w:r>
        <w:t xml:space="preserve">anding, </w:t>
      </w:r>
      <w:r w:rsidR="00EE4673">
        <w:t>W</w:t>
      </w:r>
      <w:r>
        <w:t>ater</w:t>
      </w:r>
      <w:r w:rsidR="00EE4673">
        <w:t>Front is now calling Kiwanis Park N</w:t>
      </w:r>
      <w:r>
        <w:t>orth home, on the final Saturday of the month.</w:t>
      </w:r>
    </w:p>
    <w:p w:rsidR="00B16E2F" w:rsidRDefault="00B16E2F" w:rsidP="00B16E2F">
      <w:pPr>
        <w:pStyle w:val="PlainText"/>
      </w:pPr>
      <w:r>
        <w:t xml:space="preserve">Says Saskatchewan </w:t>
      </w:r>
      <w:r w:rsidR="00EE4673">
        <w:t>C</w:t>
      </w:r>
      <w:r>
        <w:t xml:space="preserve">raft </w:t>
      </w:r>
      <w:r w:rsidR="00EE4673">
        <w:t>C</w:t>
      </w:r>
      <w:r>
        <w:t>ouncil staff and market organizer Ferron Olynyk, "This is an exciting change for us. We are now situated, both physically and in terms of date,</w:t>
      </w:r>
      <w:r w:rsidR="00EE4673">
        <w:t xml:space="preserve"> in the heart of festival season in Saskatoon. We are excited to be adjacent to the Jazz Festival mainstage, and really excited about some of our new partnerships, like the SaskMusic stage which will feature live music by local artists. </w:t>
      </w:r>
      <w:r>
        <w:t>We are looking forward to a great day!"</w:t>
      </w:r>
    </w:p>
    <w:p w:rsidR="00B16E2F" w:rsidRDefault="00B16E2F" w:rsidP="00B16E2F">
      <w:pPr>
        <w:pStyle w:val="PlainText"/>
      </w:pPr>
    </w:p>
    <w:p w:rsidR="00B16E2F" w:rsidRDefault="00B16E2F" w:rsidP="00B16E2F">
      <w:pPr>
        <w:pStyle w:val="PlainText"/>
      </w:pPr>
      <w:r>
        <w:t>Waterfront takes place rain or shine!</w:t>
      </w:r>
    </w:p>
    <w:p w:rsidR="00B16E2F" w:rsidRDefault="00B16E2F" w:rsidP="00B16E2F">
      <w:pPr>
        <w:pStyle w:val="PlainText"/>
      </w:pPr>
    </w:p>
    <w:p w:rsidR="0044080B" w:rsidRDefault="0044080B" w:rsidP="0044080B">
      <w:pPr>
        <w:spacing w:line="240" w:lineRule="auto"/>
        <w:rPr>
          <w:sz w:val="20"/>
          <w:szCs w:val="20"/>
        </w:rPr>
      </w:pPr>
      <w:r>
        <w:rPr>
          <w:sz w:val="20"/>
          <w:szCs w:val="20"/>
        </w:rPr>
        <w:t>Find the festival on Facebook via the Saskatchewan Craft Council page.</w:t>
      </w:r>
    </w:p>
    <w:p w:rsidR="0044080B" w:rsidRDefault="0044080B" w:rsidP="0044080B">
      <w:pPr>
        <w:spacing w:line="240" w:lineRule="auto"/>
        <w:jc w:val="center"/>
        <w:rPr>
          <w:sz w:val="20"/>
          <w:szCs w:val="20"/>
        </w:rPr>
      </w:pPr>
    </w:p>
    <w:p w:rsidR="00D06275" w:rsidRDefault="00D06275" w:rsidP="0044080B">
      <w:pPr>
        <w:spacing w:line="240" w:lineRule="auto"/>
        <w:jc w:val="center"/>
        <w:rPr>
          <w:sz w:val="20"/>
          <w:szCs w:val="20"/>
        </w:rPr>
      </w:pPr>
      <w:r>
        <w:rPr>
          <w:sz w:val="20"/>
          <w:szCs w:val="20"/>
        </w:rPr>
        <w:t>--</w:t>
      </w:r>
    </w:p>
    <w:p w:rsidR="00D06275" w:rsidRDefault="00D06275" w:rsidP="0044080B">
      <w:pPr>
        <w:spacing w:line="240" w:lineRule="auto"/>
        <w:jc w:val="center"/>
        <w:rPr>
          <w:sz w:val="20"/>
          <w:szCs w:val="20"/>
        </w:rPr>
      </w:pPr>
    </w:p>
    <w:p w:rsidR="0044080B" w:rsidRPr="000B72A6" w:rsidRDefault="0044080B" w:rsidP="0044080B">
      <w:pPr>
        <w:autoSpaceDE w:val="0"/>
        <w:autoSpaceDN w:val="0"/>
        <w:adjustRightInd w:val="0"/>
        <w:spacing w:after="120" w:line="240" w:lineRule="auto"/>
        <w:rPr>
          <w:rFonts w:ascii="Arial" w:eastAsia="Times New Roman" w:hAnsi="Arial" w:cs="Arial"/>
          <w:sz w:val="20"/>
          <w:szCs w:val="20"/>
          <w:lang w:val="en-US"/>
        </w:rPr>
      </w:pPr>
      <w:r>
        <w:rPr>
          <w:rFonts w:ascii="Arial" w:eastAsia="Times New Roman" w:hAnsi="Arial" w:cs="Arial"/>
          <w:sz w:val="20"/>
          <w:szCs w:val="20"/>
          <w:lang w:val="en-US"/>
        </w:rPr>
        <w:t>For more information</w:t>
      </w:r>
      <w:r w:rsidRPr="000B72A6">
        <w:rPr>
          <w:rFonts w:ascii="Arial" w:eastAsia="Times New Roman" w:hAnsi="Arial" w:cs="Arial"/>
          <w:sz w:val="20"/>
          <w:szCs w:val="20"/>
          <w:lang w:val="en-US"/>
        </w:rPr>
        <w:t xml:space="preserve"> please contact:</w:t>
      </w:r>
    </w:p>
    <w:p w:rsidR="0044080B" w:rsidRPr="00F65075" w:rsidRDefault="0044080B" w:rsidP="0044080B">
      <w:pPr>
        <w:tabs>
          <w:tab w:val="left" w:pos="546"/>
          <w:tab w:val="left" w:pos="5096"/>
        </w:tabs>
        <w:autoSpaceDE w:val="0"/>
        <w:autoSpaceDN w:val="0"/>
        <w:adjustRightInd w:val="0"/>
        <w:spacing w:after="60" w:line="240" w:lineRule="auto"/>
        <w:rPr>
          <w:rFonts w:ascii="Arial" w:eastAsia="Times New Roman" w:hAnsi="Arial" w:cs="Arial"/>
          <w:b/>
          <w:bCs/>
          <w:lang w:val="en-US"/>
        </w:rPr>
      </w:pPr>
      <w:r w:rsidRPr="00895433">
        <w:rPr>
          <w:rFonts w:ascii="Arial" w:eastAsia="Times New Roman" w:hAnsi="Arial" w:cs="Arial"/>
          <w:b/>
          <w:bCs/>
          <w:sz w:val="20"/>
          <w:szCs w:val="20"/>
          <w:lang w:val="en-US"/>
        </w:rPr>
        <w:tab/>
      </w:r>
      <w:r>
        <w:rPr>
          <w:rFonts w:ascii="Arial" w:hAnsi="Arial" w:cs="Arial"/>
          <w:b/>
        </w:rPr>
        <w:t>Ferron Olynyk</w:t>
      </w:r>
      <w:r w:rsidRPr="00F65075">
        <w:rPr>
          <w:rFonts w:ascii="Arial" w:hAnsi="Arial" w:cs="Arial"/>
          <w:b/>
        </w:rPr>
        <w:t xml:space="preserve">, </w:t>
      </w:r>
      <w:r>
        <w:rPr>
          <w:rFonts w:ascii="Arial" w:hAnsi="Arial" w:cs="Arial"/>
          <w:b/>
        </w:rPr>
        <w:t>SCC Member Services</w:t>
      </w:r>
    </w:p>
    <w:p w:rsidR="0044080B" w:rsidRPr="00010AEA" w:rsidRDefault="0044080B" w:rsidP="0044080B">
      <w:pPr>
        <w:tabs>
          <w:tab w:val="left" w:pos="546"/>
          <w:tab w:val="left" w:pos="5096"/>
        </w:tabs>
        <w:autoSpaceDE w:val="0"/>
        <w:autoSpaceDN w:val="0"/>
        <w:adjustRightInd w:val="0"/>
        <w:spacing w:after="60" w:line="240" w:lineRule="auto"/>
        <w:rPr>
          <w:rFonts w:ascii="Arial" w:eastAsia="Times New Roman" w:hAnsi="Arial" w:cs="Arial"/>
          <w:sz w:val="20"/>
          <w:szCs w:val="20"/>
          <w:lang w:val="en-US"/>
        </w:rPr>
      </w:pPr>
      <w:r>
        <w:rPr>
          <w:rFonts w:ascii="Arial-BoldMT" w:eastAsia="Times New Roman" w:hAnsi="Arial-BoldMT" w:cs="Arial-BoldMT"/>
          <w:b/>
          <w:bCs/>
          <w:sz w:val="20"/>
          <w:szCs w:val="20"/>
          <w:lang w:val="en-US"/>
        </w:rPr>
        <w:tab/>
      </w:r>
      <w:r w:rsidRPr="00895433">
        <w:rPr>
          <w:rFonts w:ascii="Arial" w:eastAsia="Times New Roman" w:hAnsi="Arial" w:cs="Arial"/>
          <w:sz w:val="20"/>
          <w:szCs w:val="20"/>
          <w:lang w:val="en-US"/>
        </w:rPr>
        <w:t xml:space="preserve">Saskatchewan Craft Council </w:t>
      </w:r>
      <w:r w:rsidRPr="00895433">
        <w:rPr>
          <w:rFonts w:ascii="Arial" w:eastAsia="Times New Roman" w:hAnsi="Arial" w:cs="Arial"/>
          <w:sz w:val="20"/>
          <w:szCs w:val="20"/>
          <w:lang w:val="en-US"/>
        </w:rPr>
        <w:tab/>
        <w:t>Ph</w:t>
      </w:r>
      <w:r>
        <w:rPr>
          <w:rFonts w:ascii="Arial" w:eastAsia="Times New Roman" w:hAnsi="Arial" w:cs="Arial"/>
          <w:sz w:val="20"/>
          <w:szCs w:val="20"/>
          <w:lang w:val="en-US"/>
        </w:rPr>
        <w:t>one</w:t>
      </w:r>
      <w:r w:rsidRPr="00895433">
        <w:rPr>
          <w:rFonts w:ascii="Arial" w:eastAsia="Times New Roman" w:hAnsi="Arial" w:cs="Arial"/>
          <w:sz w:val="20"/>
          <w:szCs w:val="20"/>
          <w:lang w:val="en-US"/>
        </w:rPr>
        <w:t>: 306-653-3616, ext. 2</w:t>
      </w:r>
      <w:r>
        <w:rPr>
          <w:rFonts w:ascii="Arial" w:eastAsia="Times New Roman" w:hAnsi="Arial" w:cs="Arial"/>
          <w:sz w:val="20"/>
          <w:szCs w:val="20"/>
          <w:lang w:val="en-US"/>
        </w:rPr>
        <w:t>4</w:t>
      </w:r>
      <w:r w:rsidRPr="00895433">
        <w:rPr>
          <w:rFonts w:ascii="Arial" w:eastAsia="Times New Roman" w:hAnsi="Arial" w:cs="Arial"/>
          <w:b/>
          <w:bCs/>
          <w:sz w:val="20"/>
          <w:szCs w:val="20"/>
          <w:lang w:val="en-US"/>
        </w:rPr>
        <w:br/>
      </w:r>
      <w:r w:rsidRPr="00895433">
        <w:rPr>
          <w:rFonts w:ascii="Arial" w:eastAsia="Times New Roman" w:hAnsi="Arial" w:cs="Arial"/>
          <w:b/>
          <w:bCs/>
          <w:sz w:val="20"/>
          <w:szCs w:val="20"/>
          <w:lang w:val="en-US"/>
        </w:rPr>
        <w:tab/>
      </w:r>
      <w:r w:rsidRPr="00895433">
        <w:rPr>
          <w:rFonts w:ascii="Arial" w:eastAsia="Times New Roman" w:hAnsi="Arial" w:cs="Arial"/>
          <w:sz w:val="20"/>
          <w:szCs w:val="20"/>
          <w:lang w:val="en-US"/>
        </w:rPr>
        <w:t xml:space="preserve">813 Broadway Avenue </w:t>
      </w:r>
      <w:r w:rsidRPr="00895433">
        <w:rPr>
          <w:rFonts w:ascii="Arial" w:eastAsia="Times New Roman" w:hAnsi="Arial" w:cs="Arial"/>
          <w:sz w:val="20"/>
          <w:szCs w:val="20"/>
          <w:lang w:val="en-US"/>
        </w:rPr>
        <w:tab/>
        <w:t xml:space="preserve">Email: </w:t>
      </w:r>
      <w:hyperlink r:id="rId9" w:history="1">
        <w:r w:rsidRPr="000610C7">
          <w:rPr>
            <w:rStyle w:val="Hyperlink"/>
            <w:rFonts w:ascii="Arial" w:eastAsia="Times New Roman" w:hAnsi="Arial" w:cs="Arial"/>
            <w:sz w:val="20"/>
            <w:szCs w:val="20"/>
            <w:lang w:val="en-US"/>
          </w:rPr>
          <w:t>scc.memberservices@sasktel.net</w:t>
        </w:r>
      </w:hyperlink>
      <w:r w:rsidRPr="00895433">
        <w:rPr>
          <w:rFonts w:ascii="Arial" w:eastAsia="Times New Roman" w:hAnsi="Arial" w:cs="Arial"/>
          <w:b/>
          <w:bCs/>
          <w:sz w:val="20"/>
          <w:szCs w:val="20"/>
          <w:lang w:val="en-US"/>
        </w:rPr>
        <w:br/>
      </w:r>
      <w:r w:rsidRPr="00895433">
        <w:rPr>
          <w:rFonts w:ascii="Arial" w:eastAsia="Times New Roman" w:hAnsi="Arial" w:cs="Arial"/>
          <w:b/>
          <w:bCs/>
          <w:sz w:val="20"/>
          <w:szCs w:val="20"/>
          <w:lang w:val="en-US"/>
        </w:rPr>
        <w:tab/>
      </w:r>
      <w:smartTag w:uri="urn:schemas-microsoft-com:office:smarttags" w:element="place">
        <w:smartTag w:uri="urn:schemas-microsoft-com:office:smarttags" w:element="City">
          <w:r w:rsidRPr="00895433">
            <w:rPr>
              <w:rFonts w:ascii="Arial" w:eastAsia="Times New Roman" w:hAnsi="Arial" w:cs="Arial"/>
              <w:sz w:val="20"/>
              <w:szCs w:val="20"/>
              <w:lang w:val="en-US"/>
            </w:rPr>
            <w:t>Saskatoon</w:t>
          </w:r>
        </w:smartTag>
        <w:r w:rsidRPr="00895433">
          <w:rPr>
            <w:rFonts w:ascii="Arial" w:eastAsia="Times New Roman" w:hAnsi="Arial" w:cs="Arial"/>
            <w:sz w:val="20"/>
            <w:szCs w:val="20"/>
            <w:lang w:val="en-US"/>
          </w:rPr>
          <w:t xml:space="preserve">, </w:t>
        </w:r>
        <w:smartTag w:uri="urn:schemas-microsoft-com:office:smarttags" w:element="State">
          <w:r w:rsidRPr="00895433">
            <w:rPr>
              <w:rFonts w:ascii="Arial" w:eastAsia="Times New Roman" w:hAnsi="Arial" w:cs="Arial"/>
              <w:sz w:val="20"/>
              <w:szCs w:val="20"/>
              <w:lang w:val="en-US"/>
            </w:rPr>
            <w:t>SK</w:t>
          </w:r>
        </w:smartTag>
        <w:r w:rsidRPr="00895433">
          <w:rPr>
            <w:rFonts w:ascii="Arial" w:eastAsia="Times New Roman" w:hAnsi="Arial" w:cs="Arial"/>
            <w:sz w:val="20"/>
            <w:szCs w:val="20"/>
            <w:lang w:val="en-US"/>
          </w:rPr>
          <w:t xml:space="preserve"> </w:t>
        </w:r>
        <w:smartTag w:uri="urn:schemas-microsoft-com:office:smarttags" w:element="PostalCode">
          <w:r w:rsidRPr="00895433">
            <w:rPr>
              <w:rFonts w:ascii="Arial" w:eastAsia="Times New Roman" w:hAnsi="Arial" w:cs="Arial"/>
              <w:sz w:val="20"/>
              <w:szCs w:val="20"/>
              <w:lang w:val="en-US"/>
            </w:rPr>
            <w:t>S7N 1B5</w:t>
          </w:r>
        </w:smartTag>
      </w:smartTag>
      <w:r w:rsidRPr="00895433">
        <w:rPr>
          <w:rFonts w:ascii="Arial" w:eastAsia="Times New Roman" w:hAnsi="Arial" w:cs="Arial"/>
          <w:sz w:val="20"/>
          <w:szCs w:val="20"/>
          <w:lang w:val="en-US"/>
        </w:rPr>
        <w:tab/>
        <w:t xml:space="preserve">Website: </w:t>
      </w:r>
      <w:hyperlink r:id="rId10" w:history="1">
        <w:r w:rsidRPr="00895433">
          <w:rPr>
            <w:rStyle w:val="Hyperlink"/>
            <w:rFonts w:ascii="Arial" w:eastAsia="Times New Roman" w:hAnsi="Arial" w:cs="Arial"/>
            <w:sz w:val="20"/>
            <w:szCs w:val="20"/>
            <w:lang w:val="en-US"/>
          </w:rPr>
          <w:t>www.saskcraftcouncil.org</w:t>
        </w:r>
      </w:hyperlink>
    </w:p>
    <w:p w:rsidR="0044080B" w:rsidRDefault="0044080B" w:rsidP="0044080B">
      <w:pPr>
        <w:spacing w:after="200" w:line="276" w:lineRule="auto"/>
        <w:rPr>
          <w:rFonts w:ascii="Arial Black" w:eastAsia="Times New Roman" w:hAnsi="Arial Black" w:cs="Arial Black"/>
          <w:b/>
          <w:bCs/>
          <w:sz w:val="52"/>
          <w:szCs w:val="52"/>
          <w:lang w:val="en-US"/>
        </w:rPr>
      </w:pPr>
    </w:p>
    <w:p w:rsidR="0093168F" w:rsidRDefault="0093168F" w:rsidP="0044080B">
      <w:pPr>
        <w:spacing w:line="240" w:lineRule="auto"/>
      </w:pPr>
      <w:r>
        <w:rPr>
          <w:noProof/>
          <w:sz w:val="16"/>
          <w:szCs w:val="16"/>
          <w:lang w:val="en-US"/>
        </w:rPr>
        <w:lastRenderedPageBreak/>
        <w:drawing>
          <wp:inline distT="0" distB="0" distL="0" distR="0" wp14:anchorId="384A6246" wp14:editId="18A8D8C5">
            <wp:extent cx="3579962" cy="3287552"/>
            <wp:effectExtent l="0" t="0" r="1905" b="8255"/>
            <wp:docPr id="3" name="Picture 3" descr="C:\Users\User\Desktop\WaterFront Images\Hiebert_P626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WaterFront Images\Hiebert_P626059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0046" cy="3287629"/>
                    </a:xfrm>
                    <a:prstGeom prst="rect">
                      <a:avLst/>
                    </a:prstGeom>
                    <a:noFill/>
                    <a:ln>
                      <a:noFill/>
                    </a:ln>
                  </pic:spPr>
                </pic:pic>
              </a:graphicData>
            </a:graphic>
          </wp:inline>
        </w:drawing>
      </w:r>
    </w:p>
    <w:p w:rsidR="009352A4" w:rsidRPr="00357F7C" w:rsidRDefault="009352A4" w:rsidP="009352A4">
      <w:pPr>
        <w:spacing w:line="240" w:lineRule="auto"/>
        <w:rPr>
          <w:sz w:val="16"/>
          <w:szCs w:val="16"/>
        </w:rPr>
      </w:pPr>
      <w:r>
        <w:rPr>
          <w:sz w:val="16"/>
          <w:szCs w:val="16"/>
        </w:rPr>
        <w:t>Joan and Al Hiebert</w:t>
      </w:r>
      <w:r>
        <w:rPr>
          <w:sz w:val="16"/>
          <w:szCs w:val="16"/>
        </w:rPr>
        <w:t xml:space="preserve"> – </w:t>
      </w:r>
      <w:r>
        <w:rPr>
          <w:sz w:val="16"/>
          <w:szCs w:val="16"/>
        </w:rPr>
        <w:t>InGlassland</w:t>
      </w:r>
      <w:r>
        <w:rPr>
          <w:sz w:val="16"/>
          <w:szCs w:val="16"/>
        </w:rPr>
        <w:t xml:space="preserve"> – Booth </w:t>
      </w:r>
      <w:r>
        <w:rPr>
          <w:sz w:val="16"/>
          <w:szCs w:val="16"/>
        </w:rPr>
        <w:t>38</w:t>
      </w:r>
      <w:bookmarkStart w:id="0" w:name="_GoBack"/>
      <w:bookmarkEnd w:id="0"/>
    </w:p>
    <w:p w:rsidR="0093168F" w:rsidRDefault="0093168F" w:rsidP="0044080B">
      <w:pPr>
        <w:spacing w:line="240" w:lineRule="auto"/>
      </w:pPr>
    </w:p>
    <w:p w:rsidR="0093168F" w:rsidRDefault="0093168F" w:rsidP="0044080B">
      <w:pPr>
        <w:spacing w:line="240" w:lineRule="auto"/>
      </w:pPr>
    </w:p>
    <w:p w:rsidR="00343C71" w:rsidRDefault="00D06275" w:rsidP="0044080B">
      <w:pPr>
        <w:spacing w:line="240" w:lineRule="auto"/>
      </w:pPr>
      <w:r>
        <w:rPr>
          <w:noProof/>
          <w:lang w:val="en-US"/>
        </w:rPr>
        <w:drawing>
          <wp:inline distT="0" distB="0" distL="0" distR="0" wp14:anchorId="1FD1084D" wp14:editId="31382ED1">
            <wp:extent cx="4356340" cy="3414328"/>
            <wp:effectExtent l="0" t="0" r="6350" b="0"/>
            <wp:docPr id="1" name="Picture 1" descr="C:\Users\User\Desktop\WaterFront Images\woo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aterFront Images\wood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6429" cy="3414398"/>
                    </a:xfrm>
                    <a:prstGeom prst="rect">
                      <a:avLst/>
                    </a:prstGeom>
                    <a:noFill/>
                    <a:ln>
                      <a:noFill/>
                    </a:ln>
                  </pic:spPr>
                </pic:pic>
              </a:graphicData>
            </a:graphic>
          </wp:inline>
        </w:drawing>
      </w:r>
    </w:p>
    <w:p w:rsidR="00357F7C" w:rsidRPr="00357F7C" w:rsidRDefault="00D06275" w:rsidP="0044080B">
      <w:pPr>
        <w:spacing w:line="240" w:lineRule="auto"/>
        <w:rPr>
          <w:sz w:val="16"/>
          <w:szCs w:val="16"/>
        </w:rPr>
      </w:pPr>
      <w:r>
        <w:rPr>
          <w:sz w:val="16"/>
          <w:szCs w:val="16"/>
        </w:rPr>
        <w:t>Judy Wood –</w:t>
      </w:r>
      <w:r w:rsidR="009352A4">
        <w:rPr>
          <w:sz w:val="16"/>
          <w:szCs w:val="16"/>
        </w:rPr>
        <w:t xml:space="preserve"> Judy Wood Art/Photography – </w:t>
      </w:r>
      <w:r>
        <w:rPr>
          <w:sz w:val="16"/>
          <w:szCs w:val="16"/>
        </w:rPr>
        <w:t>Booth 12</w:t>
      </w:r>
    </w:p>
    <w:sectPr w:rsidR="00357F7C" w:rsidRPr="00357F7C" w:rsidSect="00603077">
      <w:pgSz w:w="12240" w:h="15840"/>
      <w:pgMar w:top="1296" w:right="1440" w:bottom="1296"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61C1C"/>
    <w:multiLevelType w:val="multilevel"/>
    <w:tmpl w:val="0ACE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80B"/>
    <w:rsid w:val="00343C71"/>
    <w:rsid w:val="00357F7C"/>
    <w:rsid w:val="0044080B"/>
    <w:rsid w:val="00516528"/>
    <w:rsid w:val="007272E1"/>
    <w:rsid w:val="008837C9"/>
    <w:rsid w:val="008841E5"/>
    <w:rsid w:val="008932CC"/>
    <w:rsid w:val="0093168F"/>
    <w:rsid w:val="009352A4"/>
    <w:rsid w:val="00AF2CE5"/>
    <w:rsid w:val="00B16E2F"/>
    <w:rsid w:val="00D06275"/>
    <w:rsid w:val="00E51876"/>
    <w:rsid w:val="00EE46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80B"/>
    <w:pPr>
      <w:spacing w:after="0" w:line="480" w:lineRule="auto"/>
    </w:pPr>
    <w:rPr>
      <w:rFonts w:ascii="Calibri" w:eastAsia="Calibri" w:hAnsi="Calibri"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44080B"/>
    <w:rPr>
      <w:color w:val="0000FF"/>
      <w:u w:val="single"/>
    </w:rPr>
  </w:style>
  <w:style w:type="paragraph" w:styleId="BalloonText">
    <w:name w:val="Balloon Text"/>
    <w:basedOn w:val="Normal"/>
    <w:link w:val="BalloonTextChar"/>
    <w:uiPriority w:val="99"/>
    <w:semiHidden/>
    <w:unhideWhenUsed/>
    <w:rsid w:val="0044080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80B"/>
    <w:rPr>
      <w:rFonts w:ascii="Tahoma" w:eastAsia="Calibri" w:hAnsi="Tahoma" w:cs="Tahoma"/>
      <w:sz w:val="16"/>
      <w:szCs w:val="16"/>
      <w:lang w:val="en-CA"/>
    </w:rPr>
  </w:style>
  <w:style w:type="paragraph" w:styleId="NoSpacing">
    <w:name w:val="No Spacing"/>
    <w:qFormat/>
    <w:rsid w:val="0044080B"/>
    <w:pPr>
      <w:spacing w:after="0" w:line="240" w:lineRule="auto"/>
    </w:pPr>
    <w:rPr>
      <w:rFonts w:ascii="Calibri" w:eastAsia="Calibri" w:hAnsi="Calibri" w:cs="Times New Roman"/>
      <w:lang w:val="en-CA"/>
    </w:rPr>
  </w:style>
  <w:style w:type="paragraph" w:styleId="NormalWeb">
    <w:name w:val="Normal (Web)"/>
    <w:basedOn w:val="Normal"/>
    <w:uiPriority w:val="99"/>
    <w:semiHidden/>
    <w:unhideWhenUsed/>
    <w:rsid w:val="007272E1"/>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basedOn w:val="DefaultParagraphFont"/>
    <w:uiPriority w:val="20"/>
    <w:qFormat/>
    <w:rsid w:val="007272E1"/>
    <w:rPr>
      <w:i/>
      <w:iCs/>
    </w:rPr>
  </w:style>
  <w:style w:type="character" w:customStyle="1" w:styleId="apple-converted-space">
    <w:name w:val="apple-converted-space"/>
    <w:basedOn w:val="DefaultParagraphFont"/>
    <w:rsid w:val="007272E1"/>
  </w:style>
  <w:style w:type="paragraph" w:styleId="PlainText">
    <w:name w:val="Plain Text"/>
    <w:basedOn w:val="Normal"/>
    <w:link w:val="PlainTextChar"/>
    <w:uiPriority w:val="99"/>
    <w:semiHidden/>
    <w:unhideWhenUsed/>
    <w:rsid w:val="00B16E2F"/>
    <w:pPr>
      <w:spacing w:line="240" w:lineRule="auto"/>
    </w:pPr>
    <w:rPr>
      <w:rFonts w:eastAsia="Times New Roman"/>
      <w:szCs w:val="21"/>
      <w:lang w:val="en-US"/>
    </w:rPr>
  </w:style>
  <w:style w:type="character" w:customStyle="1" w:styleId="PlainTextChar">
    <w:name w:val="Plain Text Char"/>
    <w:basedOn w:val="DefaultParagraphFont"/>
    <w:link w:val="PlainText"/>
    <w:uiPriority w:val="99"/>
    <w:semiHidden/>
    <w:rsid w:val="00B16E2F"/>
    <w:rPr>
      <w:rFonts w:ascii="Calibri" w:eastAsia="Times New Roman" w:hAnsi="Calibri" w:cs="Times New Roman"/>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80B"/>
    <w:pPr>
      <w:spacing w:after="0" w:line="480" w:lineRule="auto"/>
    </w:pPr>
    <w:rPr>
      <w:rFonts w:ascii="Calibri" w:eastAsia="Calibri" w:hAnsi="Calibri"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44080B"/>
    <w:rPr>
      <w:color w:val="0000FF"/>
      <w:u w:val="single"/>
    </w:rPr>
  </w:style>
  <w:style w:type="paragraph" w:styleId="BalloonText">
    <w:name w:val="Balloon Text"/>
    <w:basedOn w:val="Normal"/>
    <w:link w:val="BalloonTextChar"/>
    <w:uiPriority w:val="99"/>
    <w:semiHidden/>
    <w:unhideWhenUsed/>
    <w:rsid w:val="0044080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80B"/>
    <w:rPr>
      <w:rFonts w:ascii="Tahoma" w:eastAsia="Calibri" w:hAnsi="Tahoma" w:cs="Tahoma"/>
      <w:sz w:val="16"/>
      <w:szCs w:val="16"/>
      <w:lang w:val="en-CA"/>
    </w:rPr>
  </w:style>
  <w:style w:type="paragraph" w:styleId="NoSpacing">
    <w:name w:val="No Spacing"/>
    <w:qFormat/>
    <w:rsid w:val="0044080B"/>
    <w:pPr>
      <w:spacing w:after="0" w:line="240" w:lineRule="auto"/>
    </w:pPr>
    <w:rPr>
      <w:rFonts w:ascii="Calibri" w:eastAsia="Calibri" w:hAnsi="Calibri" w:cs="Times New Roman"/>
      <w:lang w:val="en-CA"/>
    </w:rPr>
  </w:style>
  <w:style w:type="paragraph" w:styleId="NormalWeb">
    <w:name w:val="Normal (Web)"/>
    <w:basedOn w:val="Normal"/>
    <w:uiPriority w:val="99"/>
    <w:semiHidden/>
    <w:unhideWhenUsed/>
    <w:rsid w:val="007272E1"/>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basedOn w:val="DefaultParagraphFont"/>
    <w:uiPriority w:val="20"/>
    <w:qFormat/>
    <w:rsid w:val="007272E1"/>
    <w:rPr>
      <w:i/>
      <w:iCs/>
    </w:rPr>
  </w:style>
  <w:style w:type="character" w:customStyle="1" w:styleId="apple-converted-space">
    <w:name w:val="apple-converted-space"/>
    <w:basedOn w:val="DefaultParagraphFont"/>
    <w:rsid w:val="007272E1"/>
  </w:style>
  <w:style w:type="paragraph" w:styleId="PlainText">
    <w:name w:val="Plain Text"/>
    <w:basedOn w:val="Normal"/>
    <w:link w:val="PlainTextChar"/>
    <w:uiPriority w:val="99"/>
    <w:semiHidden/>
    <w:unhideWhenUsed/>
    <w:rsid w:val="00B16E2F"/>
    <w:pPr>
      <w:spacing w:line="240" w:lineRule="auto"/>
    </w:pPr>
    <w:rPr>
      <w:rFonts w:eastAsia="Times New Roman"/>
      <w:szCs w:val="21"/>
      <w:lang w:val="en-US"/>
    </w:rPr>
  </w:style>
  <w:style w:type="character" w:customStyle="1" w:styleId="PlainTextChar">
    <w:name w:val="Plain Text Char"/>
    <w:basedOn w:val="DefaultParagraphFont"/>
    <w:link w:val="PlainText"/>
    <w:uiPriority w:val="99"/>
    <w:semiHidden/>
    <w:rsid w:val="00B16E2F"/>
    <w:rPr>
      <w:rFonts w:ascii="Calibri" w:eastAsia="Times New Roman"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656438">
      <w:bodyDiv w:val="1"/>
      <w:marLeft w:val="0"/>
      <w:marRight w:val="0"/>
      <w:marTop w:val="0"/>
      <w:marBottom w:val="0"/>
      <w:divBdr>
        <w:top w:val="none" w:sz="0" w:space="0" w:color="auto"/>
        <w:left w:val="none" w:sz="0" w:space="0" w:color="auto"/>
        <w:bottom w:val="none" w:sz="0" w:space="0" w:color="auto"/>
        <w:right w:val="none" w:sz="0" w:space="0" w:color="auto"/>
      </w:divBdr>
    </w:div>
    <w:div w:id="133649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hyperlink" Target="http://www.saskcraftcouncil.org" TargetMode="External"/><Relationship Id="rId4" Type="http://schemas.microsoft.com/office/2007/relationships/stylesWithEffects" Target="stylesWithEffects.xml"/><Relationship Id="rId9" Type="http://schemas.openxmlformats.org/officeDocument/2006/relationships/hyperlink" Target="mailto:scc.memberservices@sasktel.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34BCC-D5E1-4BC6-87C0-9C6ECFBA8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254</Words>
  <Characters>1448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2014-06-27T14:51:00Z</dcterms:created>
  <dcterms:modified xsi:type="dcterms:W3CDTF">2014-06-27T15:57:00Z</dcterms:modified>
</cp:coreProperties>
</file>